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59" w:rsidRDefault="00811959" w:rsidP="00811959">
      <w:pPr>
        <w:ind w:left="4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811959" w:rsidRDefault="00811959" w:rsidP="00811959">
      <w:pPr>
        <w:spacing w:line="125" w:lineRule="exact"/>
        <w:rPr>
          <w:sz w:val="20"/>
          <w:szCs w:val="20"/>
        </w:rPr>
      </w:pPr>
    </w:p>
    <w:p w:rsidR="00811959" w:rsidRPr="00811959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811959" w:rsidRPr="00811959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811959">
        <w:rPr>
          <w:rFonts w:eastAsia="Times New Roman"/>
          <w:b/>
          <w:bCs/>
          <w:sz w:val="24"/>
          <w:szCs w:val="24"/>
          <w:u w:val="single"/>
        </w:rPr>
        <w:t>«История (история России, всеобщаяистория)»</w:t>
      </w:r>
    </w:p>
    <w:p w:rsidR="00811959" w:rsidRPr="00811959" w:rsidRDefault="00811959" w:rsidP="00811959">
      <w:pPr>
        <w:spacing w:line="218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811959" w:rsidRDefault="00811959" w:rsidP="00811959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811959" w:rsidRDefault="00811959" w:rsidP="00811959">
      <w:pPr>
        <w:spacing w:line="12" w:lineRule="exact"/>
        <w:rPr>
          <w:sz w:val="20"/>
          <w:szCs w:val="20"/>
        </w:rPr>
      </w:pPr>
    </w:p>
    <w:p w:rsidR="00811959" w:rsidRDefault="00811959" w:rsidP="00811959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811959" w:rsidRDefault="00811959" w:rsidP="00811959">
      <w:pPr>
        <w:spacing w:line="16" w:lineRule="exact"/>
        <w:rPr>
          <w:sz w:val="20"/>
          <w:szCs w:val="20"/>
        </w:rPr>
      </w:pPr>
    </w:p>
    <w:p w:rsidR="00811959" w:rsidRDefault="00811959" w:rsidP="00811959">
      <w:pPr>
        <w:spacing w:line="235" w:lineRule="auto"/>
        <w:ind w:left="260" w:right="20"/>
        <w:jc w:val="both"/>
        <w:rPr>
          <w:sz w:val="20"/>
          <w:szCs w:val="20"/>
        </w:rPr>
      </w:pPr>
      <w:r w:rsidRPr="003E501D">
        <w:rPr>
          <w:rFonts w:eastAsia="Times New Roman"/>
          <w:b/>
          <w:sz w:val="24"/>
          <w:szCs w:val="24"/>
        </w:rPr>
        <w:t>36.05.01 Ветеринария</w:t>
      </w:r>
      <w:r>
        <w:rPr>
          <w:rFonts w:eastAsia="Times New Roman"/>
          <w:sz w:val="24"/>
          <w:szCs w:val="24"/>
        </w:rPr>
        <w:t xml:space="preserve">, </w:t>
      </w:r>
      <w:r w:rsidRPr="003E501D">
        <w:rPr>
          <w:rFonts w:eastAsia="Times New Roman"/>
          <w:b/>
          <w:sz w:val="24"/>
          <w:szCs w:val="24"/>
        </w:rPr>
        <w:t>направленность</w:t>
      </w:r>
      <w:r>
        <w:rPr>
          <w:rFonts w:eastAsia="Times New Roman"/>
          <w:sz w:val="24"/>
          <w:szCs w:val="24"/>
        </w:rPr>
        <w:t xml:space="preserve"> (профиль) </w:t>
      </w:r>
      <w:bookmarkStart w:id="0" w:name="_GoBack"/>
      <w:r w:rsidRPr="003E501D">
        <w:rPr>
          <w:rFonts w:eastAsia="Times New Roman"/>
          <w:b/>
          <w:sz w:val="24"/>
          <w:szCs w:val="24"/>
        </w:rPr>
        <w:t>Ветеринарная медицина</w:t>
      </w:r>
      <w:bookmarkEnd w:id="0"/>
      <w:r>
        <w:rPr>
          <w:rFonts w:eastAsia="Times New Roman"/>
          <w:sz w:val="24"/>
          <w:szCs w:val="24"/>
        </w:rPr>
        <w:t>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811959" w:rsidRDefault="00811959" w:rsidP="00811959">
      <w:pPr>
        <w:spacing w:line="15" w:lineRule="exact"/>
        <w:rPr>
          <w:sz w:val="20"/>
          <w:szCs w:val="20"/>
        </w:rPr>
      </w:pPr>
    </w:p>
    <w:p w:rsidR="00811959" w:rsidRDefault="00811959" w:rsidP="00811959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811959" w:rsidRDefault="00811959" w:rsidP="00811959">
      <w:pPr>
        <w:spacing w:line="14" w:lineRule="exact"/>
        <w:rPr>
          <w:rFonts w:eastAsia="Times New Roman"/>
          <w:b/>
          <w:bCs/>
        </w:rPr>
      </w:pPr>
    </w:p>
    <w:p w:rsidR="00811959" w:rsidRDefault="00811959" w:rsidP="00811959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811959" w:rsidRDefault="00811959" w:rsidP="00811959">
      <w:pPr>
        <w:spacing w:line="7" w:lineRule="exact"/>
        <w:rPr>
          <w:sz w:val="20"/>
          <w:szCs w:val="20"/>
        </w:rPr>
      </w:pPr>
    </w:p>
    <w:p w:rsidR="00811959" w:rsidRDefault="00811959" w:rsidP="00811959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Универсальные компетенции (УК)</w:t>
      </w:r>
      <w:proofErr w:type="gramStart"/>
      <w:r>
        <w:rPr>
          <w:rFonts w:eastAsia="Times New Roman"/>
          <w:b/>
          <w:bCs/>
          <w:sz w:val="24"/>
          <w:szCs w:val="24"/>
        </w:rPr>
        <w:t>:</w:t>
      </w:r>
      <w:r w:rsidR="00F7434A" w:rsidRPr="00AD36AA">
        <w:rPr>
          <w:sz w:val="24"/>
        </w:rPr>
        <w:t>С</w:t>
      </w:r>
      <w:proofErr w:type="gramEnd"/>
      <w:r w:rsidR="00F7434A" w:rsidRPr="00AD36AA">
        <w:rPr>
          <w:sz w:val="24"/>
        </w:rPr>
        <w:t xml:space="preserve">пособен анализировать и учитывать разнообразие культур в процессе межкультурного взаимодействия  </w:t>
      </w:r>
      <w:r>
        <w:rPr>
          <w:rFonts w:eastAsia="Times New Roman"/>
          <w:sz w:val="24"/>
          <w:szCs w:val="24"/>
        </w:rPr>
        <w:t>(УК-5).</w:t>
      </w:r>
    </w:p>
    <w:p w:rsidR="00811959" w:rsidRDefault="00811959" w:rsidP="00811959">
      <w:pPr>
        <w:spacing w:line="15" w:lineRule="exact"/>
        <w:rPr>
          <w:sz w:val="20"/>
          <w:szCs w:val="20"/>
        </w:rPr>
      </w:pPr>
    </w:p>
    <w:p w:rsidR="00811959" w:rsidRDefault="00811959" w:rsidP="00811959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proofErr w:type="gramStart"/>
      <w:r w:rsidR="00F7434A" w:rsidRPr="00F7434A">
        <w:rPr>
          <w:rFonts w:eastAsia="Times New Roman"/>
          <w:sz w:val="24"/>
          <w:szCs w:val="24"/>
        </w:rPr>
        <w:t xml:space="preserve">Использует информацию о культурных особенностях и традициях различных социальных групп, необходимую для взаимодействия с другими людьми   </w:t>
      </w:r>
      <w:r>
        <w:rPr>
          <w:rFonts w:eastAsia="Times New Roman"/>
          <w:sz w:val="24"/>
          <w:szCs w:val="24"/>
        </w:rPr>
        <w:t>(УК-5.1</w:t>
      </w:r>
      <w:r w:rsidR="00F7434A">
        <w:t xml:space="preserve">), </w:t>
      </w:r>
      <w:r w:rsidR="00F7434A" w:rsidRPr="00F7434A">
        <w:rPr>
          <w:rFonts w:eastAsia="Times New Roman"/>
          <w:sz w:val="24"/>
          <w:szCs w:val="24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</w:r>
      <w:r>
        <w:rPr>
          <w:rFonts w:eastAsia="Times New Roman"/>
          <w:sz w:val="24"/>
          <w:szCs w:val="24"/>
        </w:rPr>
        <w:t xml:space="preserve"> (УК-5.2),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(УК-5.3).</w:t>
      </w:r>
      <w:proofErr w:type="gramEnd"/>
    </w:p>
    <w:p w:rsidR="00811959" w:rsidRDefault="00811959" w:rsidP="00811959">
      <w:pPr>
        <w:spacing w:line="16" w:lineRule="exact"/>
        <w:rPr>
          <w:sz w:val="20"/>
          <w:szCs w:val="20"/>
        </w:rPr>
      </w:pPr>
    </w:p>
    <w:p w:rsidR="00811959" w:rsidRDefault="00811959" w:rsidP="00811959">
      <w:pPr>
        <w:numPr>
          <w:ilvl w:val="0"/>
          <w:numId w:val="3"/>
        </w:numPr>
        <w:tabs>
          <w:tab w:val="left" w:pos="562"/>
        </w:tabs>
        <w:spacing w:line="238" w:lineRule="auto"/>
        <w:ind w:left="26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 w:rsidRPr="003E501D">
        <w:rPr>
          <w:rFonts w:eastAsia="Times New Roman"/>
          <w:b/>
          <w:sz w:val="24"/>
          <w:szCs w:val="24"/>
        </w:rPr>
        <w:t>Раздел 1.</w:t>
      </w:r>
      <w:r>
        <w:rPr>
          <w:rFonts w:eastAsia="Times New Roman"/>
          <w:sz w:val="24"/>
          <w:szCs w:val="24"/>
        </w:rPr>
        <w:t xml:space="preserve"> «Теория и методологияисторической науки». </w:t>
      </w:r>
      <w:r w:rsidRPr="003E501D">
        <w:rPr>
          <w:rFonts w:eastAsia="Times New Roman"/>
          <w:b/>
          <w:sz w:val="24"/>
          <w:szCs w:val="24"/>
        </w:rPr>
        <w:t>Раздел 2.</w:t>
      </w:r>
      <w:r>
        <w:rPr>
          <w:rFonts w:eastAsia="Times New Roman"/>
          <w:sz w:val="24"/>
          <w:szCs w:val="24"/>
        </w:rPr>
        <w:t xml:space="preserve"> «Эпоха средневековья во всемирной и отечественной истории. Русь в эпоху средневековья». </w:t>
      </w:r>
      <w:r w:rsidRPr="003E501D">
        <w:rPr>
          <w:rFonts w:eastAsia="Times New Roman"/>
          <w:b/>
          <w:sz w:val="24"/>
          <w:szCs w:val="24"/>
        </w:rPr>
        <w:t>Раздел 3.</w:t>
      </w:r>
      <w:r>
        <w:rPr>
          <w:rFonts w:eastAsia="Times New Roman"/>
          <w:sz w:val="24"/>
          <w:szCs w:val="24"/>
        </w:rPr>
        <w:t xml:space="preserve"> «Процесс перехода к Новому времени в мировой и отечественной истории. Россия и мир в XVI - XVII вв.». </w:t>
      </w:r>
      <w:r w:rsidRPr="003E501D">
        <w:rPr>
          <w:rFonts w:eastAsia="Times New Roman"/>
          <w:b/>
          <w:sz w:val="24"/>
          <w:szCs w:val="24"/>
        </w:rPr>
        <w:t>Раздел 4</w:t>
      </w:r>
      <w:r>
        <w:rPr>
          <w:rFonts w:eastAsia="Times New Roman"/>
          <w:sz w:val="24"/>
          <w:szCs w:val="24"/>
        </w:rPr>
        <w:t xml:space="preserve">. «Россия и мир в XVIII в.». Раздел 5. «Россия и мир в XIX в.». </w:t>
      </w:r>
      <w:r w:rsidRPr="003E501D">
        <w:rPr>
          <w:rFonts w:eastAsia="Times New Roman"/>
          <w:b/>
          <w:sz w:val="24"/>
          <w:szCs w:val="24"/>
        </w:rPr>
        <w:t>Раздел 6.</w:t>
      </w:r>
      <w:r>
        <w:rPr>
          <w:rFonts w:eastAsia="Times New Roman"/>
          <w:sz w:val="24"/>
          <w:szCs w:val="24"/>
        </w:rPr>
        <w:t xml:space="preserve"> «Россия и мир </w:t>
      </w:r>
      <w:proofErr w:type="gramStart"/>
      <w:r>
        <w:rPr>
          <w:rFonts w:eastAsia="Times New Roman"/>
          <w:sz w:val="24"/>
          <w:szCs w:val="24"/>
        </w:rPr>
        <w:t>в начале</w:t>
      </w:r>
      <w:proofErr w:type="gramEnd"/>
      <w:r>
        <w:rPr>
          <w:rFonts w:eastAsia="Times New Roman"/>
          <w:sz w:val="24"/>
          <w:szCs w:val="24"/>
        </w:rPr>
        <w:t xml:space="preserve"> XX в.». </w:t>
      </w:r>
      <w:r w:rsidRPr="003E501D">
        <w:rPr>
          <w:rFonts w:eastAsia="Times New Roman"/>
          <w:b/>
          <w:sz w:val="24"/>
          <w:szCs w:val="24"/>
        </w:rPr>
        <w:t>Раздел 7.</w:t>
      </w:r>
      <w:r>
        <w:rPr>
          <w:rFonts w:eastAsia="Times New Roman"/>
          <w:sz w:val="24"/>
          <w:szCs w:val="24"/>
        </w:rPr>
        <w:t xml:space="preserve"> «Россия в условиях I мировой войны, нарастания общенационального кризиса, революций 1917 г. и гражданской войны». </w:t>
      </w:r>
      <w:r w:rsidRPr="003E501D">
        <w:rPr>
          <w:rFonts w:eastAsia="Times New Roman"/>
          <w:b/>
          <w:sz w:val="24"/>
          <w:szCs w:val="24"/>
        </w:rPr>
        <w:t>Раздел 8.</w:t>
      </w:r>
      <w:r>
        <w:rPr>
          <w:rFonts w:eastAsia="Times New Roman"/>
          <w:sz w:val="24"/>
          <w:szCs w:val="24"/>
        </w:rPr>
        <w:t xml:space="preserve"> «СССР и мир в 20-е – 80-е гг. ХХ в.». </w:t>
      </w:r>
      <w:r w:rsidRPr="003E501D">
        <w:rPr>
          <w:rFonts w:eastAsia="Times New Roman"/>
          <w:b/>
          <w:sz w:val="24"/>
          <w:szCs w:val="24"/>
        </w:rPr>
        <w:t>Раздел 9.</w:t>
      </w:r>
      <w:r>
        <w:rPr>
          <w:rFonts w:eastAsia="Times New Roman"/>
          <w:sz w:val="24"/>
          <w:szCs w:val="24"/>
        </w:rPr>
        <w:t xml:space="preserve"> «Россия и мир в 90-е гг. XX в. - начале XXI в.».</w:t>
      </w:r>
    </w:p>
    <w:p w:rsidR="00811959" w:rsidRDefault="00811959" w:rsidP="00811959">
      <w:pPr>
        <w:spacing w:line="6" w:lineRule="exact"/>
        <w:rPr>
          <w:rFonts w:eastAsia="Times New Roman"/>
          <w:b/>
          <w:bCs/>
        </w:rPr>
      </w:pPr>
    </w:p>
    <w:p w:rsidR="00460C8F" w:rsidRPr="00460C8F" w:rsidRDefault="00811959" w:rsidP="00460C8F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экзамен.</w:t>
      </w:r>
    </w:p>
    <w:p w:rsidR="004D4A37" w:rsidRPr="00460C8F" w:rsidRDefault="00811959" w:rsidP="00811959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460C8F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F7434A" w:rsidRPr="00460C8F">
        <w:rPr>
          <w:rFonts w:eastAsia="Times New Roman"/>
          <w:sz w:val="24"/>
          <w:szCs w:val="24"/>
        </w:rPr>
        <w:t>канд</w:t>
      </w:r>
      <w:r w:rsidR="00460C8F">
        <w:rPr>
          <w:rFonts w:eastAsia="Times New Roman"/>
          <w:sz w:val="24"/>
          <w:szCs w:val="24"/>
        </w:rPr>
        <w:t>.</w:t>
      </w:r>
      <w:r w:rsidR="00563099">
        <w:rPr>
          <w:rFonts w:eastAsia="Times New Roman"/>
          <w:sz w:val="24"/>
          <w:szCs w:val="24"/>
        </w:rPr>
        <w:t xml:space="preserve"> филос</w:t>
      </w:r>
      <w:r w:rsidR="00460C8F">
        <w:rPr>
          <w:rFonts w:eastAsia="Times New Roman"/>
          <w:sz w:val="24"/>
          <w:szCs w:val="24"/>
        </w:rPr>
        <w:t>.</w:t>
      </w:r>
      <w:r w:rsidR="00F7434A" w:rsidRPr="00460C8F">
        <w:rPr>
          <w:rFonts w:eastAsia="Times New Roman"/>
          <w:sz w:val="24"/>
          <w:szCs w:val="24"/>
        </w:rPr>
        <w:t xml:space="preserve"> наук, доц</w:t>
      </w:r>
      <w:r w:rsidR="00460C8F">
        <w:rPr>
          <w:rFonts w:eastAsia="Times New Roman"/>
          <w:sz w:val="24"/>
          <w:szCs w:val="24"/>
        </w:rPr>
        <w:t>.</w:t>
      </w:r>
      <w:r w:rsidR="00F7434A" w:rsidRPr="00460C8F">
        <w:rPr>
          <w:rFonts w:eastAsia="Times New Roman"/>
          <w:sz w:val="24"/>
          <w:szCs w:val="24"/>
        </w:rPr>
        <w:t xml:space="preserve"> кафедры </w:t>
      </w:r>
      <w:r w:rsidR="003E501D" w:rsidRPr="00460C8F">
        <w:rPr>
          <w:rFonts w:eastAsia="Times New Roman"/>
          <w:sz w:val="24"/>
          <w:szCs w:val="24"/>
        </w:rPr>
        <w:t xml:space="preserve">иностранных языков </w:t>
      </w:r>
      <w:r w:rsidR="0051177E" w:rsidRPr="00460C8F">
        <w:rPr>
          <w:rFonts w:eastAsia="Times New Roman"/>
          <w:sz w:val="24"/>
          <w:szCs w:val="24"/>
        </w:rPr>
        <w:t xml:space="preserve"> и социальн</w:t>
      </w:r>
      <w:r w:rsidR="00460C8F">
        <w:rPr>
          <w:rFonts w:eastAsia="Times New Roman"/>
          <w:sz w:val="24"/>
          <w:szCs w:val="24"/>
        </w:rPr>
        <w:t>о</w:t>
      </w:r>
      <w:r w:rsidR="003E501D" w:rsidRPr="00460C8F">
        <w:rPr>
          <w:rFonts w:eastAsia="Times New Roman"/>
          <w:sz w:val="24"/>
          <w:szCs w:val="24"/>
        </w:rPr>
        <w:t xml:space="preserve">-гуманитарных </w:t>
      </w:r>
      <w:r w:rsidR="0051177E" w:rsidRPr="00460C8F">
        <w:rPr>
          <w:rFonts w:eastAsia="Times New Roman"/>
          <w:sz w:val="24"/>
          <w:szCs w:val="24"/>
        </w:rPr>
        <w:t xml:space="preserve"> дисциплин </w:t>
      </w:r>
      <w:r w:rsidR="00F7434A" w:rsidRPr="00460C8F">
        <w:rPr>
          <w:rFonts w:eastAsia="Times New Roman"/>
          <w:sz w:val="24"/>
          <w:szCs w:val="24"/>
        </w:rPr>
        <w:t>Колосова Н.Н.</w:t>
      </w:r>
    </w:p>
    <w:sectPr w:rsidR="004D4A37" w:rsidRPr="00460C8F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1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2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F94"/>
    <w:rsid w:val="00394B38"/>
    <w:rsid w:val="00395F94"/>
    <w:rsid w:val="003E501D"/>
    <w:rsid w:val="00443491"/>
    <w:rsid w:val="00460C8F"/>
    <w:rsid w:val="004D4A37"/>
    <w:rsid w:val="0051177E"/>
    <w:rsid w:val="00563099"/>
    <w:rsid w:val="00811959"/>
    <w:rsid w:val="00A700D8"/>
    <w:rsid w:val="00F7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7</cp:revision>
  <dcterms:created xsi:type="dcterms:W3CDTF">2021-05-14T03:50:00Z</dcterms:created>
  <dcterms:modified xsi:type="dcterms:W3CDTF">2023-07-04T11:34:00Z</dcterms:modified>
</cp:coreProperties>
</file>